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67" w:rsidRPr="00CF2D4A" w:rsidRDefault="00CF2D4A" w:rsidP="0097412B">
      <w:pPr>
        <w:spacing w:afterLines="50" w:after="180"/>
        <w:jc w:val="center"/>
        <w:rPr>
          <w:rFonts w:ascii="Times New Roman" w:eastAsia="華康特粗楷體" w:hAnsi="Times New Roman"/>
          <w:sz w:val="40"/>
        </w:rPr>
      </w:pPr>
      <w:r w:rsidRPr="00CF2D4A">
        <w:rPr>
          <w:rFonts w:ascii="Times New Roman" w:eastAsia="華康特粗楷體" w:hAnsi="Times New Roman" w:hint="eastAsia"/>
          <w:sz w:val="40"/>
        </w:rPr>
        <w:t>弘光科技大學</w:t>
      </w:r>
      <w:r w:rsidRPr="00CF2D4A">
        <w:rPr>
          <w:rFonts w:ascii="Times New Roman" w:eastAsia="華康特粗楷體" w:hAnsi="Times New Roman" w:hint="eastAsia"/>
          <w:sz w:val="40"/>
        </w:rPr>
        <w:t>1</w:t>
      </w:r>
      <w:r w:rsidR="00B9236F">
        <w:rPr>
          <w:rFonts w:ascii="Times New Roman" w:eastAsia="華康特粗楷體" w:hAnsi="Times New Roman" w:hint="eastAsia"/>
          <w:sz w:val="40"/>
        </w:rPr>
        <w:t>1</w:t>
      </w:r>
      <w:r w:rsidR="0035718F">
        <w:rPr>
          <w:rFonts w:ascii="Times New Roman" w:eastAsia="華康特粗楷體" w:hAnsi="Times New Roman" w:hint="eastAsia"/>
          <w:sz w:val="40"/>
        </w:rPr>
        <w:t>1</w:t>
      </w:r>
      <w:r w:rsidRPr="00CF2D4A">
        <w:rPr>
          <w:rFonts w:ascii="Times New Roman" w:eastAsia="華康特粗楷體" w:hAnsi="Times New Roman" w:hint="eastAsia"/>
          <w:sz w:val="40"/>
        </w:rPr>
        <w:t>年度全校敏感性文件清除作業調查表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CF2D4A" w:rsidRPr="00CF2D4A" w:rsidTr="0035718F">
        <w:trPr>
          <w:trHeight w:val="567"/>
        </w:trPr>
        <w:tc>
          <w:tcPr>
            <w:tcW w:w="6232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申請單位</w:t>
            </w:r>
          </w:p>
        </w:tc>
        <w:tc>
          <w:tcPr>
            <w:tcW w:w="4224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CF2D4A" w:rsidRPr="00CF2D4A" w:rsidTr="0035718F">
        <w:trPr>
          <w:trHeight w:val="567"/>
        </w:trPr>
        <w:tc>
          <w:tcPr>
            <w:tcW w:w="6232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單位承辦人員</w:t>
            </w:r>
          </w:p>
        </w:tc>
        <w:tc>
          <w:tcPr>
            <w:tcW w:w="4224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CF2D4A" w:rsidRPr="00CF2D4A" w:rsidTr="0035718F">
        <w:trPr>
          <w:trHeight w:val="567"/>
        </w:trPr>
        <w:tc>
          <w:tcPr>
            <w:tcW w:w="6232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承辦人員分機</w:t>
            </w:r>
            <w:r w:rsidR="00A1576F" w:rsidRPr="0035718F">
              <w:rPr>
                <w:rFonts w:ascii="Times New Roman" w:eastAsia="標楷體" w:hAnsi="Times New Roman" w:hint="eastAsia"/>
                <w:sz w:val="36"/>
              </w:rPr>
              <w:t>/</w:t>
            </w:r>
            <w:r w:rsidR="00A1576F" w:rsidRPr="0035718F">
              <w:rPr>
                <w:rFonts w:ascii="Times New Roman" w:eastAsia="標楷體" w:hAnsi="Times New Roman" w:hint="eastAsia"/>
                <w:sz w:val="36"/>
              </w:rPr>
              <w:t>手機</w:t>
            </w:r>
          </w:p>
          <w:p w:rsidR="00E85949" w:rsidRPr="0035718F" w:rsidRDefault="00E85949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color w:val="FF0000"/>
                <w:sz w:val="36"/>
              </w:rPr>
              <w:t>※手機可寫可不寫</w:t>
            </w:r>
          </w:p>
        </w:tc>
        <w:tc>
          <w:tcPr>
            <w:tcW w:w="4224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CF2D4A" w:rsidRPr="00CF2D4A" w:rsidTr="0035718F">
        <w:trPr>
          <w:trHeight w:val="567"/>
        </w:trPr>
        <w:tc>
          <w:tcPr>
            <w:tcW w:w="6232" w:type="dxa"/>
            <w:vAlign w:val="center"/>
          </w:tcPr>
          <w:p w:rsidR="00CF2D4A" w:rsidRPr="0035718F" w:rsidRDefault="00A1576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搬運地點</w:t>
            </w:r>
            <w:r w:rsidR="004D64B9"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="004D64B9" w:rsidRPr="0035718F">
              <w:rPr>
                <w:rFonts w:ascii="Times New Roman" w:eastAsia="標楷體" w:hAnsi="Times New Roman" w:hint="eastAsia"/>
                <w:sz w:val="36"/>
              </w:rPr>
              <w:t>地點如下頁所示</w:t>
            </w:r>
            <w:r w:rsidR="004D64B9"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</w:tc>
        <w:tc>
          <w:tcPr>
            <w:tcW w:w="4224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35718F" w:rsidRPr="00CF2D4A" w:rsidTr="0035718F">
        <w:trPr>
          <w:trHeight w:val="567"/>
        </w:trPr>
        <w:tc>
          <w:tcPr>
            <w:tcW w:w="6232" w:type="dxa"/>
            <w:vAlign w:val="center"/>
          </w:tcPr>
          <w:p w:rsidR="0035718F" w:rsidRPr="0035718F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資料數量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以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A4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紙箱為單位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</w:tc>
        <w:tc>
          <w:tcPr>
            <w:tcW w:w="4224" w:type="dxa"/>
            <w:vAlign w:val="center"/>
          </w:tcPr>
          <w:p w:rsidR="0035718F" w:rsidRPr="0035718F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</w:tbl>
    <w:p w:rsidR="0035718F" w:rsidRPr="0035718F" w:rsidRDefault="0035718F" w:rsidP="006A2474">
      <w:pPr>
        <w:ind w:left="440" w:hangingChars="100" w:hanging="440"/>
        <w:jc w:val="center"/>
        <w:rPr>
          <w:rFonts w:ascii="標楷體" w:eastAsia="標楷體" w:hAnsi="標楷體"/>
          <w:color w:val="FF0000"/>
          <w:sz w:val="22"/>
        </w:rPr>
      </w:pPr>
      <w:r w:rsidRPr="0035718F">
        <w:rPr>
          <w:rFonts w:ascii="標楷體" w:eastAsia="標楷體" w:hAnsi="標楷體" w:hint="eastAsia"/>
          <w:noProof/>
          <w:color w:val="FF0000"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DB2257" wp14:editId="37C150DA">
                <wp:simplePos x="0" y="0"/>
                <wp:positionH relativeFrom="margin">
                  <wp:align>center</wp:align>
                </wp:positionH>
                <wp:positionV relativeFrom="paragraph">
                  <wp:posOffset>210820</wp:posOffset>
                </wp:positionV>
                <wp:extent cx="6858000" cy="2638425"/>
                <wp:effectExtent l="19050" t="19050" r="38100" b="476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63842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6CC422" id="矩形 1" o:spid="_x0000_s1026" style="position:absolute;margin-left:0;margin-top:16.6pt;width:540pt;height:207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CW1sQIAAKUFAAAOAAAAZHJzL2Uyb0RvYy54bWysVM1u2zAMvg/YOwi6r3aypM2MOkXQIsOA&#10;oivWDj0rshQbkEVNUv72MgN220PscYa9xijJdrOu2GHYxaZE8iP5ieT5xb5VZCusa0CXdHSSUyI0&#10;h6rR65J+vF++mlHiPNMVU6BFSQ/C0Yv5yxfnO1OIMdSgKmEJgmhX7ExJa+9NkWWO16Jl7gSM0KiU&#10;YFvm8WjXWWXZDtFblY3z/DTbga2MBS6cw9urpKTziC+l4P69lE54okqKufn4tfG7Ct9sfs6KtWWm&#10;bniXBvuHLFrWaAw6QF0xz8jGNn9AtQ234ED6Ew5tBlI2XMQasJpR/qSau5oZEWtBcpwZaHL/D5bf&#10;bG8taSp8O0o0a/GJfn759uP7VzIK3OyMK9Dkztza7uRQDIXupW3DH0sg+8jnYeBT7D3heHk6m87y&#10;HGnnqBufvp5NxtOAmj26G+v8WwEtCUJJLT5Y5JFtr51Ppr1JiKZh2SiF96xQmuxKOj0bTfPo4UA1&#10;VdAGpbPr1aWyZMvw3ZdLTCI+NQb+zSxAXzFXJ7sKpS49pTHLUHwqN0r+oEQK/EFIpAwLHKfIoVnF&#10;EI5xLrQfJVXNKpHQp8dJ9B6RC6URMCBLzH7A7gB6ywTSYydmOvvgKmKvD84dJX9zHjxiZNB+cG4b&#10;Dfa5yhRW1UVO9j1JiZrA0gqqAzaUhTRpzvBlgyRfM+dvmcXRwm7AdeHf40cqwBeETqKkBvv5uftg&#10;jx2PWkp2OKoldZ82zApK1DuNs/BmNJmE2Y6HyfRsjAd7rFkda/SmvQTsCux3zC6Kwd6rXpQW2gfc&#10;KosQFVVMc4xdUu5tf7j0aYXgXuJisYhmOM+G+Wt9Z3gAD6yG9rrfPzBruvb2OBk30I81K550ebIN&#10;nhoWGw+yiSPwyGvHN+6C2Djd3grL5vgcrR636/wXAAAA//8DAFBLAwQUAAYACAAAACEA6ygkQd0A&#10;AAAIAQAADwAAAGRycy9kb3ducmV2LnhtbEyPwU7DMBBE70j8g7VI3KhNG9IoZFOhSHDh1AJ3J94m&#10;KfE6it028PW4J3qcndXMm2Iz20GcaPK9Y4THhQJB3DjTc4vw+fH6kIHwQbPRg2NC+CEPm/L2ptC5&#10;cWfe0mkXWhFD2OcaoQthzKX0TUdW+4UbiaO3d5PVIcqplWbS5xhuB7lUKpVW9xwbOj1S1VHzvTta&#10;hKfkV6fV13Z9qNpkztRbvT+k74j3d/PLM4hAc/h/hgt+RIcyMtXuyMaLASEOCQir1RLExVWZipca&#10;IUmyNciykNcDyj8AAAD//wMAUEsBAi0AFAAGAAgAAAAhALaDOJL+AAAA4QEAABMAAAAAAAAAAAAA&#10;AAAAAAAAAFtDb250ZW50X1R5cGVzXS54bWxQSwECLQAUAAYACAAAACEAOP0h/9YAAACUAQAACwAA&#10;AAAAAAAAAAAAAAAvAQAAX3JlbHMvLnJlbHNQSwECLQAUAAYACAAAACEAuNQltbECAAClBQAADgAA&#10;AAAAAAAAAAAAAAAuAgAAZHJzL2Uyb0RvYy54bWxQSwECLQAUAAYACAAAACEA6ygkQd0AAAAIAQAA&#10;DwAAAAAAAAAAAAAAAAALBQAAZHJzL2Rvd25yZXYueG1sUEsFBgAAAAAEAAQA8wAAABUGAAAAAA==&#10;" filled="f" strokecolor="red" strokeweight="4.5pt">
                <v:stroke dashstyle="dash"/>
                <w10:wrap anchorx="margin"/>
              </v:rect>
            </w:pict>
          </mc:Fallback>
        </mc:AlternateContent>
      </w:r>
    </w:p>
    <w:p w:rsidR="006A2474" w:rsidRPr="0035718F" w:rsidRDefault="006A2474" w:rsidP="006A2474">
      <w:pPr>
        <w:ind w:left="440" w:hangingChars="100" w:hanging="440"/>
        <w:jc w:val="center"/>
        <w:rPr>
          <w:rFonts w:ascii="標楷體" w:eastAsia="標楷體" w:hAnsi="標楷體"/>
          <w:color w:val="FF0000"/>
          <w:sz w:val="56"/>
        </w:rPr>
      </w:pPr>
      <w:r w:rsidRPr="0035718F">
        <w:rPr>
          <w:rFonts w:ascii="標楷體" w:eastAsia="標楷體" w:hAnsi="標楷體" w:hint="eastAsia"/>
          <w:color w:val="FF0000"/>
          <w:sz w:val="44"/>
        </w:rPr>
        <w:t>※範例※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6232"/>
        <w:gridCol w:w="4224"/>
      </w:tblGrid>
      <w:tr w:rsidR="006A2474" w:rsidRPr="00CF2D4A" w:rsidTr="0035718F">
        <w:trPr>
          <w:trHeight w:val="567"/>
        </w:trPr>
        <w:tc>
          <w:tcPr>
            <w:tcW w:w="6232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申請單位</w:t>
            </w:r>
          </w:p>
        </w:tc>
        <w:tc>
          <w:tcPr>
            <w:tcW w:w="4224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安環室</w:t>
            </w:r>
          </w:p>
        </w:tc>
      </w:tr>
      <w:tr w:rsidR="006A2474" w:rsidRPr="00CF2D4A" w:rsidTr="0035718F">
        <w:trPr>
          <w:trHeight w:val="567"/>
        </w:trPr>
        <w:tc>
          <w:tcPr>
            <w:tcW w:w="6232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單位承辦人員</w:t>
            </w:r>
          </w:p>
        </w:tc>
        <w:tc>
          <w:tcPr>
            <w:tcW w:w="4224" w:type="dxa"/>
            <w:vAlign w:val="center"/>
          </w:tcPr>
          <w:p w:rsidR="006A2474" w:rsidRPr="0035718F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梁孜綺</w:t>
            </w:r>
          </w:p>
        </w:tc>
      </w:tr>
      <w:tr w:rsidR="006A2474" w:rsidRPr="00CF2D4A" w:rsidTr="0035718F">
        <w:trPr>
          <w:trHeight w:val="567"/>
        </w:trPr>
        <w:tc>
          <w:tcPr>
            <w:tcW w:w="6232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承辦人員分機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/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手機</w:t>
            </w:r>
          </w:p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color w:val="FF0000"/>
                <w:sz w:val="36"/>
              </w:rPr>
              <w:t>※手機可寫可不寫</w:t>
            </w:r>
          </w:p>
        </w:tc>
        <w:tc>
          <w:tcPr>
            <w:tcW w:w="4224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2252</w:t>
            </w:r>
          </w:p>
        </w:tc>
      </w:tr>
      <w:tr w:rsidR="006A2474" w:rsidRPr="00CF2D4A" w:rsidTr="0035718F">
        <w:trPr>
          <w:trHeight w:val="567"/>
        </w:trPr>
        <w:tc>
          <w:tcPr>
            <w:tcW w:w="6232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搬運地點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地點如下頁所示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</w:tc>
        <w:tc>
          <w:tcPr>
            <w:tcW w:w="4224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地點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7</w:t>
            </w:r>
          </w:p>
        </w:tc>
      </w:tr>
      <w:tr w:rsidR="0035718F" w:rsidRPr="00CF2D4A" w:rsidTr="0035718F">
        <w:trPr>
          <w:trHeight w:val="567"/>
        </w:trPr>
        <w:tc>
          <w:tcPr>
            <w:tcW w:w="6232" w:type="dxa"/>
            <w:vAlign w:val="center"/>
          </w:tcPr>
          <w:p w:rsidR="0035718F" w:rsidRPr="0035718F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資料數量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以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A4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紙箱為單位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</w:tc>
        <w:tc>
          <w:tcPr>
            <w:tcW w:w="4224" w:type="dxa"/>
            <w:vAlign w:val="center"/>
          </w:tcPr>
          <w:p w:rsidR="0035718F" w:rsidRPr="0035718F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10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箱</w:t>
            </w:r>
          </w:p>
        </w:tc>
        <w:bookmarkStart w:id="0" w:name="_GoBack"/>
        <w:bookmarkEnd w:id="0"/>
      </w:tr>
    </w:tbl>
    <w:p w:rsidR="000D675B" w:rsidRPr="000D675B" w:rsidRDefault="000D675B" w:rsidP="004D64B9">
      <w:pPr>
        <w:ind w:left="200" w:hangingChars="100" w:hanging="200"/>
        <w:rPr>
          <w:rFonts w:ascii="Times New Roman" w:eastAsia="標楷體" w:hAnsi="Times New Roman"/>
          <w:sz w:val="20"/>
          <w:szCs w:val="20"/>
        </w:rPr>
      </w:pPr>
    </w:p>
    <w:p w:rsidR="004D64B9" w:rsidRDefault="004D64B9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※若承辦同仁無法配合</w:t>
      </w:r>
      <w:r w:rsidR="00FB2854">
        <w:rPr>
          <w:rFonts w:ascii="Times New Roman" w:eastAsia="標楷體" w:hAnsi="Times New Roman" w:hint="eastAsia"/>
          <w:sz w:val="32"/>
        </w:rPr>
        <w:t>此時段</w:t>
      </w:r>
      <w:r>
        <w:rPr>
          <w:rFonts w:ascii="Times New Roman" w:eastAsia="標楷體" w:hAnsi="Times New Roman" w:hint="eastAsia"/>
          <w:sz w:val="32"/>
        </w:rPr>
        <w:t>，請</w:t>
      </w:r>
      <w:r w:rsidR="00B9236F">
        <w:rPr>
          <w:rFonts w:ascii="Times New Roman" w:eastAsia="標楷體" w:hAnsi="Times New Roman" w:hint="eastAsia"/>
          <w:sz w:val="32"/>
        </w:rPr>
        <w:t>逕自</w:t>
      </w:r>
      <w:r>
        <w:rPr>
          <w:rFonts w:ascii="Times New Roman" w:eastAsia="標楷體" w:hAnsi="Times New Roman" w:hint="eastAsia"/>
          <w:sz w:val="32"/>
        </w:rPr>
        <w:t>找</w:t>
      </w:r>
      <w:r w:rsidR="003545FE"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代理人</w:t>
      </w:r>
      <w:r w:rsidR="003545FE">
        <w:rPr>
          <w:rFonts w:ascii="Times New Roman" w:eastAsia="標楷體" w:hAnsi="Times New Roman" w:hint="eastAsia"/>
          <w:sz w:val="32"/>
        </w:rPr>
        <w:t>協助處理</w:t>
      </w:r>
      <w:r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銷毀資料請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以紙箱裝好並用膠帶封好</w:t>
      </w:r>
      <w:r w:rsidRPr="00FB2854">
        <w:rPr>
          <w:rFonts w:ascii="Times New Roman" w:eastAsia="標楷體" w:hAnsi="Times New Roman" w:hint="eastAsia"/>
          <w:sz w:val="32"/>
        </w:rPr>
        <w:t>，</w:t>
      </w:r>
      <w:r w:rsidRPr="002138AD">
        <w:rPr>
          <w:rFonts w:ascii="Times New Roman" w:eastAsia="標楷體" w:hAnsi="Times New Roman" w:hint="eastAsia"/>
          <w:b/>
          <w:color w:val="FF0000"/>
          <w:sz w:val="32"/>
          <w:u w:val="single"/>
        </w:rPr>
        <w:t>不接受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塑膠袋</w:t>
      </w:r>
      <w:r w:rsidRPr="002138AD">
        <w:rPr>
          <w:rFonts w:ascii="Times New Roman" w:eastAsia="標楷體" w:hAnsi="Times New Roman" w:hint="eastAsia"/>
          <w:sz w:val="32"/>
        </w:rPr>
        <w:t>或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易破容器</w:t>
      </w:r>
      <w:r w:rsidRPr="002138AD">
        <w:rPr>
          <w:rFonts w:ascii="Times New Roman" w:eastAsia="標楷體" w:hAnsi="Times New Roman" w:hint="eastAsia"/>
          <w:sz w:val="32"/>
        </w:rPr>
        <w:t>盛裝</w:t>
      </w:r>
      <w:r w:rsidRPr="00FB2854"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請單位務必確認資料皆為欲銷毀資料，資料一旦出去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再也找不到</w:t>
      </w:r>
      <w:r w:rsidRPr="00FB2854"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假使單位欲保留原裝箱箱子，請自行於清運日前以其他紙箱代替，當日</w:t>
      </w:r>
      <w:r w:rsidR="002138AD"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恕不提供時間分裝</w:t>
      </w:r>
      <w:r w:rsidRPr="00FB2854">
        <w:rPr>
          <w:rFonts w:ascii="Times New Roman" w:eastAsia="標楷體" w:hAnsi="Times New Roman" w:hint="eastAsia"/>
          <w:sz w:val="32"/>
        </w:rPr>
        <w:t>。</w:t>
      </w:r>
      <w:r>
        <w:rPr>
          <w:rFonts w:ascii="Times New Roman" w:eastAsia="標楷體" w:hAnsi="Times New Roman" w:hint="eastAsia"/>
          <w:sz w:val="32"/>
        </w:rPr>
        <w:t>(</w:t>
      </w:r>
      <w:r w:rsidR="002138AD">
        <w:rPr>
          <w:rFonts w:ascii="Times New Roman" w:eastAsia="標楷體" w:hAnsi="Times New Roman" w:hint="eastAsia"/>
          <w:sz w:val="32"/>
        </w:rPr>
        <w:t>可</w:t>
      </w:r>
      <w:r w:rsidRPr="00FB2854">
        <w:rPr>
          <w:rFonts w:ascii="Times New Roman" w:eastAsia="標楷體" w:hAnsi="Times New Roman" w:hint="eastAsia"/>
          <w:sz w:val="32"/>
        </w:rPr>
        <w:t>自行到</w:t>
      </w:r>
      <w:r w:rsidR="002138AD">
        <w:rPr>
          <w:rFonts w:ascii="Times New Roman" w:eastAsia="標楷體" w:hAnsi="Times New Roman" w:hint="eastAsia"/>
          <w:sz w:val="32"/>
        </w:rPr>
        <w:t>第九停車場</w:t>
      </w:r>
      <w:r w:rsidRPr="00FB2854">
        <w:rPr>
          <w:rFonts w:ascii="Times New Roman" w:eastAsia="標楷體" w:hAnsi="Times New Roman" w:hint="eastAsia"/>
          <w:sz w:val="32"/>
        </w:rPr>
        <w:t>尋找紙箱</w:t>
      </w:r>
      <w:r w:rsidR="002138AD">
        <w:rPr>
          <w:rFonts w:ascii="Times New Roman" w:eastAsia="標楷體" w:hAnsi="Times New Roman" w:hint="eastAsia"/>
          <w:sz w:val="32"/>
        </w:rPr>
        <w:t>)</w:t>
      </w:r>
    </w:p>
    <w:p w:rsidR="002138AD" w:rsidRDefault="002138AD" w:rsidP="004D64B9">
      <w:pPr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2138AD">
        <w:rPr>
          <w:rFonts w:ascii="Times New Roman" w:eastAsia="標楷體" w:hAnsi="Times New Roman" w:hint="eastAsia"/>
          <w:sz w:val="32"/>
        </w:rPr>
        <w:t>煩請各位</w:t>
      </w:r>
      <w:r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先確認欲清除敏感性文件</w:t>
      </w:r>
      <w:r w:rsidRPr="002138AD">
        <w:rPr>
          <w:rFonts w:ascii="Times New Roman" w:eastAsia="標楷體" w:hAnsi="Times New Roman" w:hint="eastAsia"/>
          <w:sz w:val="32"/>
        </w:rPr>
        <w:t>，避免廠商等待時間過久導致後面單位權益受損，請勿等到廠商到才確認。</w:t>
      </w:r>
    </w:p>
    <w:p w:rsidR="000A4BA5" w:rsidRDefault="002138AD" w:rsidP="006A2474">
      <w:pPr>
        <w:ind w:left="320" w:hangingChars="100" w:hanging="320"/>
        <w:sectPr w:rsidR="000A4BA5" w:rsidSect="00CF2D4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hint="eastAsia"/>
          <w:sz w:val="32"/>
        </w:rPr>
        <w:t>※</w:t>
      </w:r>
      <w:r w:rsidRPr="002138AD">
        <w:rPr>
          <w:rFonts w:ascii="Times New Roman" w:eastAsia="標楷體" w:hAnsi="Times New Roman" w:hint="eastAsia"/>
          <w:sz w:val="32"/>
        </w:rPr>
        <w:t>倘若單位因上述原因或個人因素導致資料無法在</w:t>
      </w:r>
      <w:r>
        <w:rPr>
          <w:rFonts w:ascii="Times New Roman" w:eastAsia="標楷體" w:hAnsi="Times New Roman" w:hint="eastAsia"/>
          <w:sz w:val="32"/>
        </w:rPr>
        <w:t>當</w:t>
      </w:r>
      <w:r w:rsidRPr="002138AD">
        <w:rPr>
          <w:rFonts w:ascii="Times New Roman" w:eastAsia="標楷體" w:hAnsi="Times New Roman" w:hint="eastAsia"/>
          <w:sz w:val="32"/>
        </w:rPr>
        <w:t>日清運完畢本室不負任何責任。</w:t>
      </w:r>
      <w:r w:rsidR="00A1576F">
        <w:br w:type="page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9"/>
        <w:gridCol w:w="3496"/>
        <w:gridCol w:w="3481"/>
      </w:tblGrid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161187" cy="288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4086180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187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1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A</w:t>
            </w:r>
            <w:r>
              <w:rPr>
                <w:rFonts w:hint="eastAsia"/>
                <w:noProof/>
              </w:rPr>
              <w:t>棟川堂前樓梯</w:t>
            </w:r>
          </w:p>
        </w:tc>
        <w:tc>
          <w:tcPr>
            <w:tcW w:w="1665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5E9E7D" wp14:editId="5CF2E119">
                  <wp:extent cx="2160568" cy="288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3257140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E76806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　食品科技大樓前</w:t>
            </w:r>
          </w:p>
        </w:tc>
        <w:tc>
          <w:tcPr>
            <w:tcW w:w="1664" w:type="pct"/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5FA60F" wp14:editId="74726B69">
                  <wp:extent cx="2161663" cy="2880000"/>
                  <wp:effectExtent l="0" t="0" r="0" b="0"/>
                  <wp:docPr id="3" name="圖片 3" descr="C:\Users\safe\AppData\Local\Microsoft\Windows\INetCache\Content.Word\S__15900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fe\AppData\Local\Microsoft\Windows\INetCache\Content.Word\S__159007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663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 xml:space="preserve">　招生組辦公室前</w:t>
            </w:r>
          </w:p>
        </w:tc>
      </w:tr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1CCF04" wp14:editId="063EC1CB">
                  <wp:extent cx="2160568" cy="288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325714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NB2</w:t>
            </w:r>
            <w:r>
              <w:rPr>
                <w:rFonts w:hint="eastAsia"/>
              </w:rPr>
              <w:t>出入口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D4D75" wp14:editId="1DB14AA3">
                  <wp:extent cx="2166545" cy="2880000"/>
                  <wp:effectExtent l="0" t="0" r="5715" b="0"/>
                  <wp:docPr id="5" name="圖片 5" descr="C:\Users\safe\AppData\Local\Microsoft\Windows\INetCache\Content.Word\S__15900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afe\AppData\Local\Microsoft\Windows\INetCache\Content.Word\S__15900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545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　弘光幼兒園正門口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890D7B" wp14:editId="65D6FF59">
                  <wp:extent cx="2160568" cy="2880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325714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J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K</w:t>
            </w:r>
            <w:r>
              <w:rPr>
                <w:rFonts w:hint="eastAsia"/>
                <w:noProof/>
              </w:rPr>
              <w:t>棟川堂</w:t>
            </w:r>
          </w:p>
        </w:tc>
      </w:tr>
      <w:tr w:rsidR="008808B9" w:rsidRPr="00782E02" w:rsidTr="008808B9">
        <w:tc>
          <w:tcPr>
            <w:tcW w:w="1672" w:type="pct"/>
            <w:vAlign w:val="center"/>
          </w:tcPr>
          <w:p w:rsidR="008808B9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34620A" wp14:editId="19A207EE">
                  <wp:extent cx="2160568" cy="288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3257140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7</w:t>
            </w:r>
            <w:r>
              <w:rPr>
                <w:rFonts w:hint="eastAsia"/>
                <w:noProof/>
              </w:rPr>
              <w:t xml:space="preserve">　第六機車停車場</w:t>
            </w: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</w:tr>
    </w:tbl>
    <w:p w:rsidR="004D64B9" w:rsidRDefault="004D64B9" w:rsidP="00B9236F">
      <w:pPr>
        <w:spacing w:line="200" w:lineRule="exact"/>
      </w:pPr>
    </w:p>
    <w:sectPr w:rsidR="004D64B9" w:rsidSect="000A4B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0EE" w:rsidRDefault="007C10EE" w:rsidP="00FB2854">
      <w:r>
        <w:separator/>
      </w:r>
    </w:p>
  </w:endnote>
  <w:endnote w:type="continuationSeparator" w:id="0">
    <w:p w:rsidR="007C10EE" w:rsidRDefault="007C10EE" w:rsidP="00FB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0EE" w:rsidRDefault="007C10EE" w:rsidP="00FB2854">
      <w:r>
        <w:separator/>
      </w:r>
    </w:p>
  </w:footnote>
  <w:footnote w:type="continuationSeparator" w:id="0">
    <w:p w:rsidR="007C10EE" w:rsidRDefault="007C10EE" w:rsidP="00FB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4A"/>
    <w:rsid w:val="000A2ADC"/>
    <w:rsid w:val="000A4BA5"/>
    <w:rsid w:val="000D675B"/>
    <w:rsid w:val="0016241A"/>
    <w:rsid w:val="002138AD"/>
    <w:rsid w:val="00225CA2"/>
    <w:rsid w:val="003545FE"/>
    <w:rsid w:val="0035718F"/>
    <w:rsid w:val="004D64B9"/>
    <w:rsid w:val="0052130E"/>
    <w:rsid w:val="00606814"/>
    <w:rsid w:val="006A2474"/>
    <w:rsid w:val="00782E02"/>
    <w:rsid w:val="007C10EE"/>
    <w:rsid w:val="008808B9"/>
    <w:rsid w:val="008E3CD5"/>
    <w:rsid w:val="0097412B"/>
    <w:rsid w:val="00A1576F"/>
    <w:rsid w:val="00A237AD"/>
    <w:rsid w:val="00AC3762"/>
    <w:rsid w:val="00B9236F"/>
    <w:rsid w:val="00BC7D67"/>
    <w:rsid w:val="00C326AE"/>
    <w:rsid w:val="00CF2D4A"/>
    <w:rsid w:val="00E76806"/>
    <w:rsid w:val="00E85949"/>
    <w:rsid w:val="00F12D81"/>
    <w:rsid w:val="00F27A1A"/>
    <w:rsid w:val="00FB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37BB06"/>
  <w15:chartTrackingRefBased/>
  <w15:docId w15:val="{68A0CD6A-5F83-4B8F-8D4F-E549535E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2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28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2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210FA-2948-4B20-8634-5FDA3E62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3</cp:revision>
  <dcterms:created xsi:type="dcterms:W3CDTF">2022-06-10T04:25:00Z</dcterms:created>
  <dcterms:modified xsi:type="dcterms:W3CDTF">2022-06-10T04:26:00Z</dcterms:modified>
</cp:coreProperties>
</file>